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DFE" w:rsidRPr="00B45CB0" w:rsidRDefault="00B45CB0" w:rsidP="00B45CB0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B45CB0">
        <w:rPr>
          <w:rFonts w:ascii="Times New Roman" w:hAnsi="Times New Roman" w:cs="Times New Roman"/>
          <w:sz w:val="24"/>
          <w:szCs w:val="24"/>
          <w:lang w:val="ru-RU"/>
        </w:rPr>
        <w:t>Учебный материал по программной инженерии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1. Введение в программную инженерию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 xml:space="preserve">Программная инженерия — это область знаний, занимающаяся разработкой, проектированием, тестированием и сопровождением программного обеспечения с использованием систематических 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подходов. Основная цель — обеспечение создания качественного, надёжного и эффективного программного обеспечения (ПО) при оптимальных затратах.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2. Определение и основные задачи программной инженерии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**Определение:** Программная инженерия — это дисциплина, с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вязанная с применением инженерных подходов к разработке программного обеспечения.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**Основные задачи:**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Определение требований к ПО.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Разработка архитектуры и проектирование системы.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Написание и отладка программного кода.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Тестирование и проверка соо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тветствия требованиям.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Сопровождение и обновление ПО.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3. Различия между программной инженерией и программированием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1. **Программирование** — это процесс написания программного кода на определённом языке программирования.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2. **Программная инженерия** вклю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чает программирование, но также охватывает управление проектами, тестирование, проектирование архитектуры и другие аспекты.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| **Аспект**              | **Программирование**                  | **Программная инженерия**          |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|-------------------------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|---------------------------------------|------------------------------------|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| Объём задач            | Написание кода                       | Весь жизненный цикл ПО            |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 xml:space="preserve">| Основная цель          | Создание работающей программы        | Создание 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качественного ПО         |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| Уровень сложности      | Часто локальные задачи               | Комплексные проекты               |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4. Жизненный цикл разработки программного обеспечения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Жизненный цикл ПО — это процесс создания программного обеспечения, включа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ющий несколько этапов: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lastRenderedPageBreak/>
        <w:t>1. **Сбор и анализ требований.**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2. **Проектирование.** Разработка архитектуры системы.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3. **Разработка.** Написание программного кода.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4. **Тестирование.** Проверка качества ПО.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5. **Внедрение и сопровождение.** Обновление и устране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ние ошибок.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5. Модели жизненного цикла разработки ПО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Для организации процесса разработки используются различные модели жизненного цикла: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**Водопадная модель (</w:t>
      </w:r>
      <w:r w:rsidRPr="00B45CB0">
        <w:rPr>
          <w:rFonts w:ascii="Times New Roman" w:hAnsi="Times New Roman" w:cs="Times New Roman"/>
          <w:sz w:val="24"/>
          <w:szCs w:val="24"/>
        </w:rPr>
        <w:t>Waterfall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)**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**Спиральная модель (</w:t>
      </w:r>
      <w:r w:rsidRPr="00B45CB0">
        <w:rPr>
          <w:rFonts w:ascii="Times New Roman" w:hAnsi="Times New Roman" w:cs="Times New Roman"/>
          <w:sz w:val="24"/>
          <w:szCs w:val="24"/>
        </w:rPr>
        <w:t>Spiral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)**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**Гибкая методология (</w:t>
      </w:r>
      <w:r w:rsidRPr="00B45CB0">
        <w:rPr>
          <w:rFonts w:ascii="Times New Roman" w:hAnsi="Times New Roman" w:cs="Times New Roman"/>
          <w:sz w:val="24"/>
          <w:szCs w:val="24"/>
        </w:rPr>
        <w:t>Agile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)**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**</w:t>
      </w:r>
      <w:r w:rsidRPr="00B45CB0">
        <w:rPr>
          <w:rFonts w:ascii="Times New Roman" w:hAnsi="Times New Roman" w:cs="Times New Roman"/>
          <w:sz w:val="24"/>
          <w:szCs w:val="24"/>
        </w:rPr>
        <w:t>DevOps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B45CB0">
        <w:rPr>
          <w:rFonts w:ascii="Times New Roman" w:hAnsi="Times New Roman" w:cs="Times New Roman"/>
          <w:sz w:val="24"/>
          <w:szCs w:val="24"/>
        </w:rPr>
        <w:t>CI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B45CB0">
        <w:rPr>
          <w:rFonts w:ascii="Times New Roman" w:hAnsi="Times New Roman" w:cs="Times New Roman"/>
          <w:sz w:val="24"/>
          <w:szCs w:val="24"/>
        </w:rPr>
        <w:t>CD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**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6. Водопадная модель (</w:t>
      </w:r>
      <w:r w:rsidRPr="00B45CB0">
        <w:rPr>
          <w:rFonts w:ascii="Times New Roman" w:hAnsi="Times New Roman" w:cs="Times New Roman"/>
          <w:sz w:val="24"/>
          <w:szCs w:val="24"/>
        </w:rPr>
        <w:t>Waterfall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**Суть:** Линейная последовательность этапов, где каждый этап начинается после завершения предыдущего.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**Преимущества:**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Простота управления.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Чёткая структура.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**Недостатки:**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Трудно вносить изменения.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Высоки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е риски в крупных проектах.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7. Спиральная модель (</w:t>
      </w:r>
      <w:r w:rsidRPr="00B45CB0">
        <w:rPr>
          <w:rFonts w:ascii="Times New Roman" w:hAnsi="Times New Roman" w:cs="Times New Roman"/>
          <w:sz w:val="24"/>
          <w:szCs w:val="24"/>
        </w:rPr>
        <w:t>Spiral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**Суть:** Разработка происходит в циклической последовательности с фокусом на анализ рисков.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**Преимущества:**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Подходит для крупных проектов.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Гибкость в требованиях.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**Недостатки:**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 xml:space="preserve">- Высокие 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затраты.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Требуется опытная команда.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8. Гибкая методология (</w:t>
      </w:r>
      <w:r w:rsidRPr="00B45CB0">
        <w:rPr>
          <w:rFonts w:ascii="Times New Roman" w:hAnsi="Times New Roman" w:cs="Times New Roman"/>
          <w:sz w:val="24"/>
          <w:szCs w:val="24"/>
        </w:rPr>
        <w:t>Agile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**Суть:** Разработка ведётся небольшими итерациями, что позволяет оперативно вносить изменения.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**Преимущества:**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Быстрая адаптация к изменению требований.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Частая доставка рабочих вер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сий ПО.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**Недостатки:**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Требуется тесное взаимодействие команды.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Менеджмент сложнее, чем в традиционных моделях.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B45CB0">
        <w:rPr>
          <w:rFonts w:ascii="Times New Roman" w:hAnsi="Times New Roman" w:cs="Times New Roman"/>
          <w:sz w:val="24"/>
          <w:szCs w:val="24"/>
        </w:rPr>
        <w:t>DevOps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B45CB0">
        <w:rPr>
          <w:rFonts w:ascii="Times New Roman" w:hAnsi="Times New Roman" w:cs="Times New Roman"/>
          <w:sz w:val="24"/>
          <w:szCs w:val="24"/>
        </w:rPr>
        <w:t>CI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B45CB0">
        <w:rPr>
          <w:rFonts w:ascii="Times New Roman" w:hAnsi="Times New Roman" w:cs="Times New Roman"/>
          <w:sz w:val="24"/>
          <w:szCs w:val="24"/>
        </w:rPr>
        <w:t>CD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**</w:t>
      </w:r>
      <w:r w:rsidRPr="00B45CB0">
        <w:rPr>
          <w:rFonts w:ascii="Times New Roman" w:hAnsi="Times New Roman" w:cs="Times New Roman"/>
          <w:sz w:val="24"/>
          <w:szCs w:val="24"/>
        </w:rPr>
        <w:t>DevOps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:** Методология, объединяющая процессы разработки (</w:t>
      </w:r>
      <w:r w:rsidRPr="00B45CB0">
        <w:rPr>
          <w:rFonts w:ascii="Times New Roman" w:hAnsi="Times New Roman" w:cs="Times New Roman"/>
          <w:sz w:val="24"/>
          <w:szCs w:val="24"/>
        </w:rPr>
        <w:t>Dev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) и эксплуатации (</w:t>
      </w:r>
      <w:r w:rsidRPr="00B45CB0">
        <w:rPr>
          <w:rFonts w:ascii="Times New Roman" w:hAnsi="Times New Roman" w:cs="Times New Roman"/>
          <w:sz w:val="24"/>
          <w:szCs w:val="24"/>
        </w:rPr>
        <w:t>Ops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**</w:t>
      </w:r>
      <w:r w:rsidRPr="00B45CB0">
        <w:rPr>
          <w:rFonts w:ascii="Times New Roman" w:hAnsi="Times New Roman" w:cs="Times New Roman"/>
          <w:sz w:val="24"/>
          <w:szCs w:val="24"/>
        </w:rPr>
        <w:t>CI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B45CB0">
        <w:rPr>
          <w:rFonts w:ascii="Times New Roman" w:hAnsi="Times New Roman" w:cs="Times New Roman"/>
          <w:sz w:val="24"/>
          <w:szCs w:val="24"/>
        </w:rPr>
        <w:t>CD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:**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**</w:t>
      </w:r>
      <w:r w:rsidRPr="00B45CB0">
        <w:rPr>
          <w:rFonts w:ascii="Times New Roman" w:hAnsi="Times New Roman" w:cs="Times New Roman"/>
          <w:sz w:val="24"/>
          <w:szCs w:val="24"/>
        </w:rPr>
        <w:t>Continuous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5CB0">
        <w:rPr>
          <w:rFonts w:ascii="Times New Roman" w:hAnsi="Times New Roman" w:cs="Times New Roman"/>
          <w:sz w:val="24"/>
          <w:szCs w:val="24"/>
        </w:rPr>
        <w:t>Integra</w:t>
      </w:r>
      <w:r w:rsidRPr="00B45CB0">
        <w:rPr>
          <w:rFonts w:ascii="Times New Roman" w:hAnsi="Times New Roman" w:cs="Times New Roman"/>
          <w:sz w:val="24"/>
          <w:szCs w:val="24"/>
        </w:rPr>
        <w:t>tion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B45CB0">
        <w:rPr>
          <w:rFonts w:ascii="Times New Roman" w:hAnsi="Times New Roman" w:cs="Times New Roman"/>
          <w:sz w:val="24"/>
          <w:szCs w:val="24"/>
        </w:rPr>
        <w:t>CI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):** Постоянное объединение кода и автоматическое тестирование.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**</w:t>
      </w:r>
      <w:r w:rsidRPr="00B45CB0">
        <w:rPr>
          <w:rFonts w:ascii="Times New Roman" w:hAnsi="Times New Roman" w:cs="Times New Roman"/>
          <w:sz w:val="24"/>
          <w:szCs w:val="24"/>
        </w:rPr>
        <w:t>Continuous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5CB0">
        <w:rPr>
          <w:rFonts w:ascii="Times New Roman" w:hAnsi="Times New Roman" w:cs="Times New Roman"/>
          <w:sz w:val="24"/>
          <w:szCs w:val="24"/>
        </w:rPr>
        <w:t>Deployment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B45CB0">
        <w:rPr>
          <w:rFonts w:ascii="Times New Roman" w:hAnsi="Times New Roman" w:cs="Times New Roman"/>
          <w:sz w:val="24"/>
          <w:szCs w:val="24"/>
        </w:rPr>
        <w:t>CD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):** Автоматизированное развёртывание ПО.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**Преимущества:**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Ускорение выпуска обновлений.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Повышение надёжности ПО.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10. Сбор и анализ требований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**</w:t>
      </w:r>
      <w:proofErr w:type="gramStart"/>
      <w:r w:rsidRPr="00B45CB0">
        <w:rPr>
          <w:rFonts w:ascii="Times New Roman" w:hAnsi="Times New Roman" w:cs="Times New Roman"/>
          <w:sz w:val="24"/>
          <w:szCs w:val="24"/>
          <w:lang w:val="ru-RU"/>
        </w:rPr>
        <w:t>Цель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:*</w:t>
      </w:r>
      <w:proofErr w:type="gramEnd"/>
      <w:r w:rsidRPr="00B45CB0">
        <w:rPr>
          <w:rFonts w:ascii="Times New Roman" w:hAnsi="Times New Roman" w:cs="Times New Roman"/>
          <w:sz w:val="24"/>
          <w:szCs w:val="24"/>
          <w:lang w:val="ru-RU"/>
        </w:rPr>
        <w:t>* Определение функциональных и нефункциональных характеристик будущей системы.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11. Виды требований: функциональные и нефункциональные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1. **Функциональные требования** описывают, что должна делать система (например, регистрация пользователей).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2. **Нефунк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циональные требования** описывают качество работы системы (например, скорость, безопасность).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12. Методы сбора требований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- Интервью с заказчиками.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Анкетирование.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Анализ документации.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Проведение семинаров и встреч.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13. Проблемы и ошибки на этапе анал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t>иза требований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- Неполнота требований.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Противоречивость требований.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  <w:t>- Неправильное понимание заказчиком задач системы.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14. Проектирование программного обеспечения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**</w:t>
      </w:r>
      <w:proofErr w:type="gramStart"/>
      <w:r w:rsidRPr="00B45CB0">
        <w:rPr>
          <w:rFonts w:ascii="Times New Roman" w:hAnsi="Times New Roman" w:cs="Times New Roman"/>
          <w:sz w:val="24"/>
          <w:szCs w:val="24"/>
          <w:lang w:val="ru-RU"/>
        </w:rPr>
        <w:t>Цель:*</w:t>
      </w:r>
      <w:proofErr w:type="gramEnd"/>
      <w:r w:rsidRPr="00B45CB0">
        <w:rPr>
          <w:rFonts w:ascii="Times New Roman" w:hAnsi="Times New Roman" w:cs="Times New Roman"/>
          <w:sz w:val="24"/>
          <w:szCs w:val="24"/>
          <w:lang w:val="ru-RU"/>
        </w:rPr>
        <w:t>* Разработка архитектуры, структуры и логики ПО.</w:t>
      </w:r>
    </w:p>
    <w:p w:rsidR="00E02DFE" w:rsidRPr="00B45CB0" w:rsidRDefault="00B45CB0" w:rsidP="00B45CB0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15. Понятие архитектуры ПО</w:t>
      </w:r>
    </w:p>
    <w:p w:rsidR="00E02DFE" w:rsidRPr="00B45CB0" w:rsidRDefault="00B45CB0" w:rsidP="00B45CB0">
      <w:pPr>
        <w:jc w:val="both"/>
        <w:rPr>
          <w:rFonts w:ascii="Times New Roman" w:hAnsi="Times New Roman" w:cs="Times New Roman"/>
          <w:sz w:val="24"/>
          <w:szCs w:val="24"/>
        </w:rPr>
      </w:pPr>
      <w:r w:rsidRPr="00B45CB0">
        <w:rPr>
          <w:rFonts w:ascii="Times New Roman" w:hAnsi="Times New Roman" w:cs="Times New Roman"/>
          <w:sz w:val="24"/>
          <w:szCs w:val="24"/>
          <w:lang w:val="ru-RU"/>
        </w:rPr>
        <w:t>Архитектура программного обеспечения — это высокоуровневое представление системы, описывающее её основные компоненты, связи между ними и принципы взаимодействия.</w:t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CB0">
        <w:rPr>
          <w:rFonts w:ascii="Times New Roman" w:hAnsi="Times New Roman" w:cs="Times New Roman"/>
          <w:sz w:val="24"/>
          <w:szCs w:val="24"/>
        </w:rPr>
        <w:t>**</w:t>
      </w:r>
      <w:proofErr w:type="spellStart"/>
      <w:r w:rsidRPr="00B45CB0">
        <w:rPr>
          <w:rFonts w:ascii="Times New Roman" w:hAnsi="Times New Roman" w:cs="Times New Roman"/>
          <w:sz w:val="24"/>
          <w:szCs w:val="24"/>
        </w:rPr>
        <w:t>Примеры</w:t>
      </w:r>
      <w:proofErr w:type="spellEnd"/>
      <w:r w:rsidRPr="00B45C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CB0">
        <w:rPr>
          <w:rFonts w:ascii="Times New Roman" w:hAnsi="Times New Roman" w:cs="Times New Roman"/>
          <w:sz w:val="24"/>
          <w:szCs w:val="24"/>
        </w:rPr>
        <w:t>архитектурных</w:t>
      </w:r>
      <w:proofErr w:type="spellEnd"/>
      <w:r w:rsidRPr="00B45C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CB0">
        <w:rPr>
          <w:rFonts w:ascii="Times New Roman" w:hAnsi="Times New Roman" w:cs="Times New Roman"/>
          <w:sz w:val="24"/>
          <w:szCs w:val="24"/>
        </w:rPr>
        <w:t>стилей</w:t>
      </w:r>
      <w:proofErr w:type="spellEnd"/>
      <w:r w:rsidRPr="00B45CB0">
        <w:rPr>
          <w:rFonts w:ascii="Times New Roman" w:hAnsi="Times New Roman" w:cs="Times New Roman"/>
          <w:sz w:val="24"/>
          <w:szCs w:val="24"/>
        </w:rPr>
        <w:t>:**</w:t>
      </w:r>
      <w:r w:rsidRPr="00B45CB0">
        <w:rPr>
          <w:rFonts w:ascii="Times New Roman" w:hAnsi="Times New Roman" w:cs="Times New Roman"/>
          <w:sz w:val="24"/>
          <w:szCs w:val="24"/>
        </w:rPr>
        <w:br/>
        <w:t>- Клиент-сервер.</w:t>
      </w:r>
      <w:r w:rsidRPr="00B45CB0">
        <w:rPr>
          <w:rFonts w:ascii="Times New Roman" w:hAnsi="Times New Roman" w:cs="Times New Roman"/>
          <w:sz w:val="24"/>
          <w:szCs w:val="24"/>
        </w:rPr>
        <w:br/>
        <w:t>- Микросервисы.</w:t>
      </w:r>
      <w:r w:rsidRPr="00B45CB0">
        <w:rPr>
          <w:rFonts w:ascii="Times New Roman" w:hAnsi="Times New Roman" w:cs="Times New Roman"/>
          <w:sz w:val="24"/>
          <w:szCs w:val="24"/>
        </w:rPr>
        <w:br/>
        <w:t>- Слоёная архитектура.</w:t>
      </w:r>
      <w:bookmarkEnd w:id="0"/>
    </w:p>
    <w:sectPr w:rsidR="00E02DFE" w:rsidRPr="00B45C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5CB0"/>
    <w:rsid w:val="00B47730"/>
    <w:rsid w:val="00CB0664"/>
    <w:rsid w:val="00E02DF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A0ECDCB-F9FF-48A4-8BC7-182AE539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17F446-7AAC-498C-ADC2-C2E5AAD4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Азамат Райхан Мукамбеткаликызы</cp:lastModifiedBy>
  <cp:revision>2</cp:revision>
  <dcterms:created xsi:type="dcterms:W3CDTF">2013-12-23T23:15:00Z</dcterms:created>
  <dcterms:modified xsi:type="dcterms:W3CDTF">2025-01-28T04:56:00Z</dcterms:modified>
  <cp:category/>
</cp:coreProperties>
</file>